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C47F6B" w14:textId="21C3A048" w:rsidR="005705F6" w:rsidRPr="00151858" w:rsidRDefault="00B576EB" w:rsidP="00151858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36"/>
          <w:szCs w:val="36"/>
          <w:bdr w:val="none" w:sz="0" w:space="0" w:color="auto" w:frame="1"/>
          <w:lang w:eastAsia="ru-RU"/>
        </w:rPr>
        <w:t>Обучение с</w:t>
      </w:r>
      <w:r w:rsidR="00151858" w:rsidRPr="00151858">
        <w:rPr>
          <w:rFonts w:ascii="Times New Roman" w:eastAsia="Times New Roman" w:hAnsi="Times New Roman" w:cs="Times New Roman"/>
          <w:b/>
          <w:color w:val="111115"/>
          <w:sz w:val="36"/>
          <w:szCs w:val="36"/>
          <w:bdr w:val="none" w:sz="0" w:space="0" w:color="auto" w:frame="1"/>
          <w:lang w:eastAsia="ru-RU"/>
        </w:rPr>
        <w:t>овременны</w:t>
      </w:r>
      <w:r>
        <w:rPr>
          <w:rFonts w:ascii="Times New Roman" w:eastAsia="Times New Roman" w:hAnsi="Times New Roman" w:cs="Times New Roman"/>
          <w:b/>
          <w:color w:val="111115"/>
          <w:sz w:val="36"/>
          <w:szCs w:val="36"/>
          <w:bdr w:val="none" w:sz="0" w:space="0" w:color="auto" w:frame="1"/>
          <w:lang w:eastAsia="ru-RU"/>
        </w:rPr>
        <w:t>м</w:t>
      </w:r>
      <w:r w:rsidR="00151858" w:rsidRPr="00151858">
        <w:rPr>
          <w:rFonts w:ascii="Times New Roman" w:eastAsia="Times New Roman" w:hAnsi="Times New Roman" w:cs="Times New Roman"/>
          <w:b/>
          <w:color w:val="111115"/>
          <w:sz w:val="36"/>
          <w:szCs w:val="36"/>
          <w:bdr w:val="none" w:sz="0" w:space="0" w:color="auto" w:frame="1"/>
          <w:lang w:eastAsia="ru-RU"/>
        </w:rPr>
        <w:t xml:space="preserve"> вид</w:t>
      </w:r>
      <w:r>
        <w:rPr>
          <w:rFonts w:ascii="Times New Roman" w:eastAsia="Times New Roman" w:hAnsi="Times New Roman" w:cs="Times New Roman"/>
          <w:b/>
          <w:color w:val="111115"/>
          <w:sz w:val="36"/>
          <w:szCs w:val="36"/>
          <w:bdr w:val="none" w:sz="0" w:space="0" w:color="auto" w:frame="1"/>
          <w:lang w:eastAsia="ru-RU"/>
        </w:rPr>
        <w:t>ам</w:t>
      </w:r>
      <w:r w:rsidR="00151858" w:rsidRPr="00151858">
        <w:rPr>
          <w:rFonts w:ascii="Times New Roman" w:eastAsia="Times New Roman" w:hAnsi="Times New Roman" w:cs="Times New Roman"/>
          <w:b/>
          <w:color w:val="111115"/>
          <w:sz w:val="36"/>
          <w:szCs w:val="36"/>
          <w:bdr w:val="none" w:sz="0" w:space="0" w:color="auto" w:frame="1"/>
          <w:lang w:eastAsia="ru-RU"/>
        </w:rPr>
        <w:t xml:space="preserve"> объемной аппликации.</w:t>
      </w:r>
      <w:r>
        <w:rPr>
          <w:rFonts w:ascii="Times New Roman" w:eastAsia="Times New Roman" w:hAnsi="Times New Roman" w:cs="Times New Roman"/>
          <w:b/>
          <w:color w:val="111115"/>
          <w:sz w:val="36"/>
          <w:szCs w:val="36"/>
          <w:bdr w:val="none" w:sz="0" w:space="0" w:color="auto" w:frame="1"/>
          <w:lang w:eastAsia="ru-RU"/>
        </w:rPr>
        <w:t xml:space="preserve"> </w:t>
      </w:r>
      <w:r w:rsidR="00520166">
        <w:rPr>
          <w:rFonts w:ascii="Times New Roman" w:eastAsia="Times New Roman" w:hAnsi="Times New Roman" w:cs="Times New Roman"/>
          <w:b/>
          <w:color w:val="111115"/>
          <w:sz w:val="36"/>
          <w:szCs w:val="36"/>
          <w:bdr w:val="none" w:sz="0" w:space="0" w:color="auto" w:frame="1"/>
          <w:lang w:eastAsia="ru-RU"/>
        </w:rPr>
        <w:t>в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11115"/>
          <w:sz w:val="36"/>
          <w:szCs w:val="36"/>
          <w:bdr w:val="none" w:sz="0" w:space="0" w:color="auto" w:frame="1"/>
          <w:lang w:eastAsia="ru-RU"/>
        </w:rPr>
        <w:t xml:space="preserve"> творческом объединении «Кудесница»</w:t>
      </w:r>
      <w:r w:rsidR="00151858" w:rsidRPr="00151858">
        <w:rPr>
          <w:rFonts w:ascii="Times New Roman" w:eastAsia="Times New Roman" w:hAnsi="Times New Roman" w:cs="Times New Roman"/>
          <w:b/>
          <w:color w:val="111115"/>
          <w:sz w:val="36"/>
          <w:szCs w:val="36"/>
          <w:bdr w:val="none" w:sz="0" w:space="0" w:color="auto" w:frame="1"/>
          <w:lang w:eastAsia="ru-RU"/>
        </w:rPr>
        <w:br/>
      </w:r>
      <w:proofErr w:type="spellStart"/>
      <w:r w:rsidR="00151858" w:rsidRPr="00151858">
        <w:rPr>
          <w:rFonts w:ascii="Times New Roman" w:eastAsia="Times New Roman" w:hAnsi="Times New Roman" w:cs="Times New Roman"/>
          <w:b/>
          <w:color w:val="111115"/>
          <w:sz w:val="36"/>
          <w:szCs w:val="36"/>
          <w:bdr w:val="none" w:sz="0" w:space="0" w:color="auto" w:frame="1"/>
          <w:lang w:eastAsia="ru-RU"/>
        </w:rPr>
        <w:t>Габеева</w:t>
      </w:r>
      <w:proofErr w:type="spellEnd"/>
      <w:r w:rsidR="00151858" w:rsidRPr="00151858">
        <w:rPr>
          <w:rFonts w:ascii="Times New Roman" w:eastAsia="Times New Roman" w:hAnsi="Times New Roman" w:cs="Times New Roman"/>
          <w:b/>
          <w:color w:val="111115"/>
          <w:sz w:val="36"/>
          <w:szCs w:val="36"/>
          <w:bdr w:val="none" w:sz="0" w:space="0" w:color="auto" w:frame="1"/>
          <w:lang w:eastAsia="ru-RU"/>
        </w:rPr>
        <w:t xml:space="preserve"> З. Б.</w:t>
      </w:r>
    </w:p>
    <w:p w14:paraId="64715202" w14:textId="1B9C49B6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Бумажная пластика – это искусство оживлять бумагу, создавая фигуры людей и животных, вырезая узоры, оформляя картины и открытки. В технике бумажной пластики создают маски, скульптуры, кукол.</w:t>
      </w:r>
    </w:p>
    <w:p w14:paraId="0390D299" w14:textId="3A5A3B16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Техника бумажной пластики позволяет работать с различными видами бумаги в разных направлениях творчества.</w:t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Существует направление бумажной живописи, где по аналогии с аппликацией из разноцветных салфеток создаются детали, которыми оформляется картина. Заготовки прикрепляются к основе при помощи прозрачного клея.</w:t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Работа над объемной аппликацией- труд творческий: дети выбирают фон композиции, цветовые сочетания.</w:t>
      </w:r>
    </w:p>
    <w:p w14:paraId="65EBE895" w14:textId="77777777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Работа с мягкой бумагой оказывает положительное влияние на развитие мелкой моторики рук.</w:t>
      </w:r>
    </w:p>
    <w:p w14:paraId="38267BD8" w14:textId="23052719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Однако, прежде чем требовать от детей творческих работ, следует помнить, что прежде нужно провести ряд практических заданий, после чего дети смогут в дальнейшем опираться на полученные в результате этой работы знания, умения и навыки.</w:t>
      </w:r>
      <w:r w:rsidR="004B6F9D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 w:rsidR="004B6F9D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 w:rsidR="004B6F9D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 w:rsidR="004B6F9D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 w:rsidR="004B6F9D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 w:rsidR="004B6F9D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 w:rsidR="004B6F9D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 w:rsidR="004B6F9D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 w:rsidR="004B6F9D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 w:rsidR="004B6F9D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 w:rsidR="004B6F9D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Для младших дошкольников самый доступный и легко поддающийся обработке материал- бумага., тем более, если она мягкая и воздушная. Такая как обычные столовые салфетки.</w:t>
      </w:r>
      <w:r w:rsidR="004B6F9D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 w:rsidR="004B6F9D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 w:rsidR="004B6F9D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 w:rsidR="004B6F9D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 w:rsidR="004B6F9D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 w:rsidR="004B6F9D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 w:rsidR="004B6F9D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 w:rsidR="004B6F9D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Работа с таким материалом, обладающим конструктивным и пластическим свойствами- занятное и веселое удовольствие. Учитывая универсальные свойства мягкой бумаги, ее пластичность и яркую художественную выразительность композиций, мы можем с легкостью привлекать к созданию объемных работ детей даже 2-3 лет!</w:t>
      </w:r>
      <w:r w:rsidR="004B6F9D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 w:rsidR="004B6F9D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 w:rsidR="004B6F9D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Путем </w:t>
      </w:r>
      <w:proofErr w:type="spellStart"/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сминания</w:t>
      </w:r>
      <w:proofErr w:type="spellEnd"/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кусочков бумажной салфетки кончиками пальцев, получаются комочки, которыми дети заполняют все пространство, очерченное контуром.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51858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Слайд </w:t>
      </w:r>
      <w:r w:rsidR="00EA4FAB" w:rsidRPr="00151858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3</w:t>
      </w:r>
      <w:r w:rsidRPr="00151858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14:paraId="3769D5DA" w14:textId="3D0C1173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Возможность рвать, мять, комкать салфетки, прикладывать их на заранее смазанную клеем поверхность и в результате (под четким руководством педагога)</w:t>
      </w:r>
      <w:r w:rsidR="004B6F9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получить занятную картинку, привлекает всех, без исключения детей.</w:t>
      </w:r>
    </w:p>
    <w:p w14:paraId="723DD180" w14:textId="6FDDD248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В цветовых композициях, построенных на контрастах, хорошо добавить оттенки (например, к зеленому – оливковый или болотный). Это усиливает звучание других цветов и делает композицию более выразительной.</w:t>
      </w:r>
      <w:r w:rsidR="0015185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151858" w:rsidRPr="00151858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Слайд 4</w:t>
      </w:r>
    </w:p>
    <w:p w14:paraId="489B1C60" w14:textId="77777777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Такой вид творчества имеет большой плюс- в работе не нужно использовать ножницы!</w:t>
      </w:r>
    </w:p>
    <w:p w14:paraId="51E437F1" w14:textId="51673922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Разноцветные бумажные салфетки, волшебная игра объема и цвета, бесконечные творческие возможности и перспективы ее использования заставляют удивляться и радоваться не только результатам работы, но и ее процессу.</w:t>
      </w:r>
      <w:r w:rsidR="0015185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 занятиях царит веселая обстановка. Дети радостно рвут и мнут салфетки, создавая единую объемную композицию.</w:t>
      </w:r>
      <w:r w:rsidR="0015185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Свобода выбора цвета и размера деталей привлекает ребят.</w:t>
      </w:r>
    </w:p>
    <w:p w14:paraId="365BDB44" w14:textId="0007A1A6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Создание объемной аппликации не требует скрупулезной работы, усидчивости и больших затрат времени.</w:t>
      </w:r>
      <w:r w:rsidR="0015185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Можно использовать салфетки разных цветов и качества. Многообразие вариантов сочетания бумаги будет источником для творчества.</w:t>
      </w:r>
    </w:p>
    <w:p w14:paraId="7CF7A2E8" w14:textId="77777777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Подготовка к работе не займет много времени. Понадобятся: клей, салфетки (нужного цвета, основа для изделия- картон, и </w:t>
      </w:r>
      <w:proofErr w:type="spellStart"/>
      <w:proofErr w:type="gramStart"/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по-желанию</w:t>
      </w:r>
      <w:proofErr w:type="spellEnd"/>
      <w:proofErr w:type="gramEnd"/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рамка для «шедевра».</w:t>
      </w:r>
    </w:p>
    <w:p w14:paraId="64CEDC88" w14:textId="15CBA65A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При выборе мотива и сюжета важно учитывать сложность операции, закрепленные навыки и ожидаемое качество выполнения работы с тем, чтобы по достоинству оценить труд воспитанников.</w:t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Продуктивная деятельность всегда интересна детям, </w:t>
      </w:r>
      <w:proofErr w:type="gramStart"/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но</w:t>
      </w:r>
      <w:proofErr w:type="gramEnd"/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когда дети видят готовую коллективную работу, украшающую группу- нет предела детской радости, восхищения и гордости за свой труд.</w:t>
      </w:r>
    </w:p>
    <w:p w14:paraId="6EEF2931" w14:textId="77777777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Использование нетрадиционных техник аппликации как средство развития творческих способностей детей дошкольного возраста.</w:t>
      </w:r>
    </w:p>
    <w:p w14:paraId="680C2A32" w14:textId="77777777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Аппликация родилась очень давно. Она появилась как способ украшения одежды и обуви, домашней утвари и орудий труда, интерьера своего жилища.</w:t>
      </w:r>
    </w:p>
    <w:p w14:paraId="35BBA17F" w14:textId="77777777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Возможно, первым толчком к появлению аппликации явилась необходимость сшивать шкуры для одежды, и первый стежок подсказал человеку, что им можно не только соединять детали одежды, но и украсить ее. Детали, выкроенные из этих материалов, стали прикреплять к одежде. Так появилась аппликация. Сюжетом становились животные, птицы, сами люди, </w:t>
      </w: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фантастические чудовища, красивые цветы и растения, сцены охоты и повседневной жизни.</w:t>
      </w:r>
    </w:p>
    <w:p w14:paraId="7A2F5D19" w14:textId="77777777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Аппликация (от латинского «прикладывание») — это вырезание и наклеивание фигурок, узоров или целых картин из кусочков различных материалов на материал — основу (фон). Как правило, материалом — основой служат картон, плотная бумага, а материалом для изготовления аппликации – бумага, ткань (хлопок, шёлк, бархат, шерстяные нити, шнуры, кожа, мех, войлок, фетр, сафьян, бисер, цветные бусины, высушенные листья.</w:t>
      </w:r>
    </w:p>
    <w:p w14:paraId="37CA59F9" w14:textId="40B97ACD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Аппликация связана с познавательной деятельностью и огромное влияние оказывает на развитие умственных и творческих способностей </w:t>
      </w:r>
      <w:proofErr w:type="spellStart"/>
      <w:proofErr w:type="gramStart"/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детей.В</w:t>
      </w:r>
      <w:proofErr w:type="spellEnd"/>
      <w:proofErr w:type="gramEnd"/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современных педагогических и психологических исследованиях доказывается необходимость использования аппликации в детском саду для умственного, эстетического развития детей дошкольного возраста.</w:t>
      </w:r>
    </w:p>
    <w:p w14:paraId="68EA7148" w14:textId="26A8D57A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В работах Запорожца А. В., Давыдова В. В., </w:t>
      </w:r>
      <w:proofErr w:type="spellStart"/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Поддъякова</w:t>
      </w:r>
      <w:proofErr w:type="spellEnd"/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Н. Н. установлено, что дошкольники способны в процессе предметной чувственной деятельности, выделять существенные свойства предметов и явлений, устанавливать связи между отдельными предметами и явлениями и отражать их в образной форме.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Этот процесс особенно заметен в различных видах практической деятельности: формируются обобщенные способы анализа, синтеза, сравнения и сопоставления, развивается умение самостоятельно находить способы решения творческих задач, умение планировать свою деятельность.</w:t>
      </w:r>
    </w:p>
    <w:p w14:paraId="291A822B" w14:textId="35AC511A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В настоящее время воспитатели дошкольных образовательных учреждений склоняются к традиционной технике обучения детей </w:t>
      </w:r>
      <w:proofErr w:type="spellStart"/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аппликации,а</w:t>
      </w:r>
      <w:proofErr w:type="spellEnd"/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именно:</w:t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 xml:space="preserve"> </w:t>
      </w: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Составлять декоративный узор из различных бумажных геометрических форм и растительных (листок, цветок) деталей, располагая их в определенном ритме на картонной основе.</w:t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 xml:space="preserve"> </w:t>
      </w: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Составлять изображение предмета из цветной бумаги из отдельных частей; изображать сюжет.</w:t>
      </w:r>
    </w:p>
    <w:p w14:paraId="5004A1E4" w14:textId="7BBE4BBB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Составлять изображение предмета (сюжета) используя технику оригами.</w:t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 xml:space="preserve"> </w:t>
      </w: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 редко можно встретить педагогов, использующих в своей работе нетрадиционные техники работы аппликации.</w:t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Работа с различными материалами, в различных художественных техниках расширяет возможности ребенка, развивает чувства цвета, гармонии, пространство воображения, образное мышление, творческие способности. В создании поделок в интегрировании с нетрадиционными техниками бумаги и </w:t>
      </w: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другими материалами доставляет детям огромное наслаждение, когда они удаются, и великое огорчение, если образ не получился.</w:t>
      </w:r>
    </w:p>
    <w:p w14:paraId="5CC380EB" w14:textId="77777777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Можно использовать следующие нетрадиционные техники работы:</w:t>
      </w:r>
    </w:p>
    <w:p w14:paraId="53359016" w14:textId="7A148D58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Аппликация из яичной </w:t>
      </w:r>
      <w:proofErr w:type="spellStart"/>
      <w:proofErr w:type="gramStart"/>
      <w:r w:rsidRPr="005705F6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скорлупы.</w:t>
      </w:r>
      <w:r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Слайд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48E5783B" w14:textId="77777777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Скорлупки от отварных яиц дети разламывают на мелкие части и откладывают в ёмкость. Затем, на какой-либо участок подготовленного рисунка наносят клей и посыпают скорлупками. После того, как скорлупки приклеились их можно раскрасить.</w:t>
      </w:r>
    </w:p>
    <w:p w14:paraId="55B48E9D" w14:textId="6D8A261F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Аппликация из крупы</w:t>
      </w: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(рис, пшено, греча, макароны и др.) – можно использовать сразу несколько видов круп.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Слайд </w:t>
      </w:r>
    </w:p>
    <w:p w14:paraId="0ACFF741" w14:textId="77777777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 участки рисунка наносится клей, затем посыпается крупой, так чтобы не оставалось пустот между крупинками. После того, как крупа приклеилась, её раскрашивают.</w:t>
      </w:r>
    </w:p>
    <w:p w14:paraId="674D2066" w14:textId="5B16E18C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Аппликация из салфеток.</w:t>
      </w:r>
      <w:r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 Слайд </w:t>
      </w:r>
    </w:p>
    <w:p w14:paraId="14E0D435" w14:textId="77777777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Из салфеток разного цвета подготовить шарики. Катать шарики нужно между ладонями или пальцами с некоторым усилием. Затем, на участки рисунка наносится клей и приклеиваются подготовленные шарики.</w:t>
      </w:r>
    </w:p>
    <w:p w14:paraId="10399EFE" w14:textId="7294ED9B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Аппликация из резанных шерстяных нитей.</w:t>
      </w:r>
      <w:r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 Слайд </w:t>
      </w:r>
    </w:p>
    <w:p w14:paraId="2F6F50EA" w14:textId="131D6DBD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Для данной работы понадобятся старые шерстяные вещи, которые дети мелко нарезают и откладывают в ёмкости по цветам. Затем, на участки подготовленного изображения наносится клей и приклеивается нарезанная шерсть.</w:t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 xml:space="preserve"> </w:t>
      </w: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Основной принцип данных техник – перевести рисунок на основу (в старшем дошкольном возрасте можно использовать собственный рисунок ребёнка, определить участки одинакового цвета и заполнить каждый участок по отдельности подготовленным материалом.</w:t>
      </w:r>
    </w:p>
    <w:p w14:paraId="5C7FE4E4" w14:textId="1F6EB06E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Обратная аппликация</w:t>
      </w:r>
      <w:r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 Слайд </w:t>
      </w:r>
    </w:p>
    <w:p w14:paraId="101FEA2F" w14:textId="6FBC5138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Это </w:t>
      </w:r>
      <w:proofErr w:type="gramStart"/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аппликация</w:t>
      </w:r>
      <w:proofErr w:type="gramEnd"/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наоборот. Она выполняется на гладкой и прозрачной поверхности пластмассы или стекла, и ее изнанка становится лицевой стороной.</w:t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 xml:space="preserve"> </w:t>
      </w: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Самое главное – сделать на бумаге хороший четкий рисунок, который подкладывается под перевернутую крышку.</w:t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 xml:space="preserve"> </w:t>
      </w: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Чтобы он не смещался, его нужно прикрепить к крышке двумя горошинками белого пластилина.</w:t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 xml:space="preserve"> </w:t>
      </w: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Черным пластилином выкладывается контур будущего рисунка, а открытые участки последовательно заполняются цветным пластилином.</w:t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Перевернутое гладкой стороной к себе изделие представляет собой удивительный рисунок для картины или панно.</w:t>
      </w:r>
      <w:r w:rsidR="0051407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После окончания аппликация закрывается кружочком цветного картона.</w:t>
      </w:r>
    </w:p>
    <w:p w14:paraId="3367CDBD" w14:textId="77777777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Идея данной техники принадлежит Татьяне </w:t>
      </w:r>
      <w:proofErr w:type="spellStart"/>
      <w:r w:rsidRPr="005705F6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Просняковой</w:t>
      </w:r>
      <w:proofErr w:type="spellEnd"/>
      <w:r w:rsidRPr="005705F6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, автору многочисленных книг по художественному труду и создателю интернет-сайта «Страна мастеров».</w:t>
      </w:r>
    </w:p>
    <w:p w14:paraId="304C9C22" w14:textId="7102894B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Выполнить такую аппликацию</w:t>
      </w:r>
      <w:r w:rsidR="0054388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можно несколькими методами: с выкладыванием контура из жгутиков, мозаикой из пластилиновых шариков</w:t>
      </w:r>
    </w:p>
    <w:p w14:paraId="060EA157" w14:textId="77777777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Рекомендуется проводить такие занятия с детьми от 3 лет.</w:t>
      </w:r>
    </w:p>
    <w:p w14:paraId="7A504A0A" w14:textId="54B00D7D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Мозаика</w:t>
      </w:r>
      <w:r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. Слайд</w:t>
      </w:r>
    </w:p>
    <w:p w14:paraId="18F4C327" w14:textId="422E9974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Еще один очень увлекательный способ создания творческих работ — это выполнение мозаики из вырезанных или рваных частей бумаги, разноцветной яичной скорлупы.</w:t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ab/>
      </w: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Выполняется двумя способами: из отдельно вырезанных разноцветных мелких фигур (квадраты, треугольники, трапециевидные части, полосы) и путем прорезания нескольких слоев основы в узорной форме, меняя затем детали по цвету в прорезях фона и скрепляя их клеем.</w:t>
      </w:r>
    </w:p>
    <w:p w14:paraId="00EF6126" w14:textId="77777777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Продумайте рисунок, обозначьте его карандашным контуром и, предварительно смазав клеем поверхность, засыпьте рисунок тем цветом, который вам необходим для создания вашей задумки.</w:t>
      </w:r>
    </w:p>
    <w:p w14:paraId="7A6EA832" w14:textId="03EF707D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Айрис </w:t>
      </w:r>
      <w:proofErr w:type="spellStart"/>
      <w:r w:rsidRPr="005705F6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фолдинг</w:t>
      </w:r>
      <w:proofErr w:type="spellEnd"/>
      <w:r w:rsidRPr="005705F6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 – радужное складывание</w:t>
      </w:r>
      <w:r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 Слайд </w:t>
      </w:r>
    </w:p>
    <w:p w14:paraId="02378B9E" w14:textId="77777777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Айрис </w:t>
      </w:r>
      <w:proofErr w:type="spellStart"/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фолдинг</w:t>
      </w:r>
      <w:proofErr w:type="spellEnd"/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появился в Голландии. Эту технику называют также "радужным складыванием". </w:t>
      </w:r>
      <w:proofErr w:type="spellStart"/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Еёпринцип</w:t>
      </w:r>
      <w:proofErr w:type="spellEnd"/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заключается в следующем:</w:t>
      </w:r>
    </w:p>
    <w:p w14:paraId="27F3D862" w14:textId="77777777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1. Необходимый фрагмент рисунка вырезается по контуру.</w:t>
      </w:r>
    </w:p>
    <w:p w14:paraId="50C0F2FB" w14:textId="77777777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2. С обратной стороны на рисунок наклеиваются полоски цветной бумаги строго в определенном порядке, в </w:t>
      </w:r>
      <w:proofErr w:type="spellStart"/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соответсвии</w:t>
      </w:r>
      <w:proofErr w:type="spellEnd"/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 заранее приготовленным шаблоном или с составленной Вами схемой.</w:t>
      </w:r>
    </w:p>
    <w:p w14:paraId="15366DB0" w14:textId="77777777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3. Изнаночная сторона заклеивается чистым листом бумаги.</w:t>
      </w:r>
    </w:p>
    <w:p w14:paraId="641ABEFE" w14:textId="77777777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4. Рисунок, если это необходимо, дополняется деталями.</w:t>
      </w:r>
    </w:p>
    <w:p w14:paraId="711E101B" w14:textId="77777777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 xml:space="preserve">Прежде чем приступать к работе, необходимо научиться самим строить шаблон или запастись готовыми </w:t>
      </w:r>
      <w:proofErr w:type="spellStart"/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айрис</w:t>
      </w:r>
      <w:proofErr w:type="spellEnd"/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-шаблонами.</w:t>
      </w:r>
    </w:p>
    <w:p w14:paraId="295CC2FD" w14:textId="2EAC5758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Аппликации из ваты и тополиного пуха</w:t>
      </w:r>
      <w:r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 Слайд </w:t>
      </w:r>
    </w:p>
    <w:p w14:paraId="66B11C08" w14:textId="77777777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Пух тополя, который каждую весну покрывает «белым снегом» газоны, улицы города, залетает в открытые окна домов, вызывая неудовольствие жителей, оказывается, может и восхищать их.</w:t>
      </w:r>
    </w:p>
    <w:p w14:paraId="338D3A9F" w14:textId="77777777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Аппликации из тополиного пуха однотонные, они напоминают гризайли (декоративный вид живописи, выполняемый в разных оттенках какого-либо одного цвета – чаще серого). Нежные, воздушные, изящные.</w:t>
      </w:r>
    </w:p>
    <w:p w14:paraId="4C0EA5D3" w14:textId="77777777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Выбирая темы для аппликаций из пуха тополя, надо иметь в виду, что легче работать, если мало деталей </w:t>
      </w:r>
      <w:proofErr w:type="gramStart"/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</w:t>
      </w:r>
      <w:proofErr w:type="gramEnd"/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если они не мелкие.</w:t>
      </w:r>
    </w:p>
    <w:p w14:paraId="68FC751A" w14:textId="249FA57C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Животных, птиц, растения лучше выбирать с пушистой </w:t>
      </w:r>
      <w:proofErr w:type="gramStart"/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фактурой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.Например</w:t>
      </w:r>
      <w:proofErr w:type="gramEnd"/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 зайчата, котята, утята, цыплята, плюшевые игрушки, головки одуванчиков.</w:t>
      </w:r>
    </w:p>
    <w:p w14:paraId="38256467" w14:textId="77777777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Значение совместной деятельности педагога с детьми аппликацией, в том числе и с использованием нетрадиционных техник, для образования дошкольников исторически и научно доказано. Аппликация имеет большое значение для обучения и воспитания детей дошкольного возраста. Она способствует формированию и развитию многих личностных качеств личности, ее психических и эстетических возможностей.</w:t>
      </w:r>
    </w:p>
    <w:p w14:paraId="0D8983DC" w14:textId="77777777" w:rsidR="005705F6" w:rsidRPr="005705F6" w:rsidRDefault="005705F6" w:rsidP="005705F6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Используя в своей работе нетрадиционные техники аппликации, мы усиливаем интерес ребёнка к данной деятельности. В процессе работы дети планируют свою деятельность, проявляют высокую активность и вариативность, самостоятельность, оригинальность и творчество, рационально используя уже имеющийся опыт.</w:t>
      </w:r>
    </w:p>
    <w:p w14:paraId="7EF01D02" w14:textId="6F944A7D" w:rsidR="00957AB7" w:rsidRDefault="005705F6" w:rsidP="005705F6">
      <w:r w:rsidRPr="005705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sectPr w:rsidR="00957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AB7"/>
    <w:rsid w:val="00041007"/>
    <w:rsid w:val="00151858"/>
    <w:rsid w:val="004B6F9D"/>
    <w:rsid w:val="00514071"/>
    <w:rsid w:val="00520166"/>
    <w:rsid w:val="00543882"/>
    <w:rsid w:val="005705F6"/>
    <w:rsid w:val="00957AB7"/>
    <w:rsid w:val="009C1C15"/>
    <w:rsid w:val="00B576EB"/>
    <w:rsid w:val="00C449DC"/>
    <w:rsid w:val="00EA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A86C3"/>
  <w15:chartTrackingRefBased/>
  <w15:docId w15:val="{AB2847E2-0548-4536-A617-53497AB7A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0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1674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2023-06-05T13:03:00Z</dcterms:created>
  <dcterms:modified xsi:type="dcterms:W3CDTF">2023-06-16T12:15:00Z</dcterms:modified>
</cp:coreProperties>
</file>